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 价 函</w:t>
      </w:r>
    </w:p>
    <w:p>
      <w:pPr>
        <w:spacing w:line="480" w:lineRule="exact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</w:rPr>
        <w:t>绵阳市游仙区妇</w:t>
      </w:r>
      <w:r>
        <w:rPr>
          <w:rFonts w:hint="eastAsia" w:ascii="仿宋_GB2312" w:eastAsia="仿宋_GB2312"/>
          <w:sz w:val="28"/>
          <w:szCs w:val="28"/>
          <w:highlight w:val="none"/>
        </w:rPr>
        <w:t>幼保健院：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我公司收悉贵院对外公开发布的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体外除颤仪AED</w:t>
      </w:r>
      <w:r>
        <w:rPr>
          <w:rFonts w:hint="eastAsia" w:ascii="仿宋_GB2312" w:eastAsia="仿宋_GB2312"/>
          <w:sz w:val="28"/>
          <w:szCs w:val="28"/>
        </w:rPr>
        <w:t>比选采购</w:t>
      </w:r>
      <w:bookmarkStart w:id="1" w:name="_GoBack"/>
      <w:bookmarkEnd w:id="1"/>
      <w:r>
        <w:rPr>
          <w:rFonts w:hint="eastAsia" w:ascii="仿宋_GB2312" w:eastAsia="仿宋_GB2312"/>
          <w:sz w:val="28"/>
          <w:szCs w:val="28"/>
        </w:rPr>
        <w:t>公告，经我方认真研判核对，我方产品能完全满足贵方技术参数和要求，故决定参加比选。我方报价如下：</w:t>
      </w:r>
    </w:p>
    <w:tbl>
      <w:tblPr>
        <w:tblStyle w:val="5"/>
        <w:tblW w:w="82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937"/>
        <w:gridCol w:w="1701"/>
        <w:gridCol w:w="1134"/>
        <w:gridCol w:w="2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金额小计（元）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Hlk142553679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2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总价合计（元）</w:t>
            </w:r>
          </w:p>
        </w:tc>
        <w:tc>
          <w:tcPr>
            <w:tcW w:w="51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我方承诺：</w:t>
      </w:r>
    </w:p>
    <w:p>
      <w:pPr>
        <w:pStyle w:val="7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我方提供比选公告要求的全部资料真实、合法；</w:t>
      </w:r>
    </w:p>
    <w:p>
      <w:pPr>
        <w:pStyle w:val="7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我方愿意且有能力按照比选公告的技术参数和要求提供产品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和服务；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以上报价包含货物、运输、安装、调试、售后服务、安全措施费、税金等各种费用，不再向贵院收取其它任何费用；</w:t>
      </w:r>
    </w:p>
    <w:p>
      <w:pPr>
        <w:pStyle w:val="7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hint="eastAsia" w:ascii="仿宋_GB2312" w:eastAsia="仿宋_GB2312"/>
          <w:sz w:val="28"/>
          <w:szCs w:val="28"/>
        </w:rPr>
        <w:t>一旦我方成交，我方将严格履责落实实施，实施过程中的各类风险和安全责任由我方承担。</w:t>
      </w:r>
    </w:p>
    <w:p>
      <w:pPr>
        <w:pStyle w:val="7"/>
        <w:spacing w:line="480" w:lineRule="exact"/>
        <w:ind w:left="360" w:right="1400" w:firstLine="840" w:firstLineChars="3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480" w:lineRule="exact"/>
        <w:ind w:right="84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报价人（盖章）： 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联系人（签字）：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pStyle w:val="7"/>
        <w:spacing w:line="480" w:lineRule="exact"/>
        <w:ind w:left="360" w:right="280" w:firstLine="840" w:firstLineChars="300"/>
        <w:jc w:val="right"/>
        <w:rPr>
          <w:rFonts w:ascii="仿宋_GB2312" w:eastAsia="仿宋_GB2312"/>
          <w:sz w:val="28"/>
          <w:szCs w:val="28"/>
        </w:rPr>
      </w:pPr>
    </w:p>
    <w:p>
      <w:pPr>
        <w:pStyle w:val="7"/>
        <w:spacing w:line="480" w:lineRule="exact"/>
        <w:ind w:left="360" w:firstLine="840" w:firstLineChars="30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月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9D735E8"/>
    <w:rsid w:val="0D3D6191"/>
    <w:rsid w:val="0F862EC2"/>
    <w:rsid w:val="17526BD4"/>
    <w:rsid w:val="20280BA7"/>
    <w:rsid w:val="237A6EF8"/>
    <w:rsid w:val="2CD0422B"/>
    <w:rsid w:val="31DA18D6"/>
    <w:rsid w:val="35804618"/>
    <w:rsid w:val="37375C96"/>
    <w:rsid w:val="47002A6B"/>
    <w:rsid w:val="525A4200"/>
    <w:rsid w:val="5A59731B"/>
    <w:rsid w:val="662F7630"/>
    <w:rsid w:val="6D6904A3"/>
    <w:rsid w:val="77A81CEB"/>
    <w:rsid w:val="7E45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298</Characters>
  <Lines>2</Lines>
  <Paragraphs>1</Paragraphs>
  <TotalTime>5</TotalTime>
  <ScaleCrop>false</ScaleCrop>
  <LinksUpToDate>false</LinksUpToDate>
  <CharactersWithSpaces>311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2024-07-16T01:28:52Z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C4F98C0597554B4BABB1C7D83F963531_13</vt:lpwstr>
  </property>
</Properties>
</file>