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617C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4EEB163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0B39E0B4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t>项目名称：</w:t>
      </w:r>
      <w:r>
        <w:rPr>
          <w:rFonts w:hint="eastAsia" w:hAnsi="宋体" w:eastAsia="宋体" w:cs="宋体"/>
          <w:b/>
          <w:sz w:val="24"/>
          <w:lang w:val="en-US" w:eastAsia="zh-CN"/>
        </w:rPr>
        <w:t>无创呼吸机医用空压机采购项目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sz w:val="24"/>
        </w:rPr>
        <w:t xml:space="preserve">         </w:t>
      </w:r>
      <w:r>
        <w:rPr>
          <w:rFonts w:hint="eastAsia" w:hAnsi="宋体" w:eastAsia="宋体" w:cs="宋体"/>
          <w:b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</w:rPr>
        <w:t>项目编号：</w:t>
      </w:r>
      <w:r>
        <w:rPr>
          <w:rFonts w:hint="eastAsia" w:hAnsi="宋体" w:eastAsia="宋体" w:cs="宋体"/>
          <w:b/>
          <w:sz w:val="24"/>
          <w:lang w:val="en-US" w:eastAsia="zh-CN"/>
        </w:rPr>
        <w:t>MYFYCG202410-01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78E2DB35">
      <w:pPr>
        <w:spacing w:line="360" w:lineRule="auto"/>
        <w:ind w:left="1443" w:leftChars="70" w:hanging="1205" w:hangingChars="500"/>
        <w:jc w:val="both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谈判时间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 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color w:val="auto"/>
          <w:sz w:val="24"/>
        </w:rPr>
        <w:t>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   </w:t>
      </w:r>
      <w:r>
        <w:rPr>
          <w:rFonts w:hint="eastAsia" w:ascii="宋体" w:hAnsi="宋体" w:eastAsia="宋体" w:cs="宋体"/>
          <w:b/>
          <w:sz w:val="24"/>
        </w:rPr>
        <w:t xml:space="preserve">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谈判地点：绵阳市游仙区</w:t>
      </w:r>
      <w:r>
        <w:rPr>
          <w:rFonts w:hint="eastAsia" w:hAnsi="宋体" w:eastAsia="宋体" w:cs="宋体"/>
          <w:b/>
          <w:sz w:val="24"/>
          <w:lang w:val="en-US" w:eastAsia="zh-CN"/>
        </w:rPr>
        <w:t>惠学路2号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5082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85C81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1B2A7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DC078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4EAE6B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B4D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791CB4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18111D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8116C3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A9CEA4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0958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A66C97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0C82289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A5E0D3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443698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7335B3B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228E74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2A9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4E6A9E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474BED9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5DD3F1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7318AB9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5EE5811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519515C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495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C553B4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3464C3B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C6CC0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18F8D3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61A0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C3A49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79DDC41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D1AFC3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299EB4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DB1C1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0BE0CD1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0A43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15303F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09BE27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5E6D9F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159976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085C3D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6DDF5B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46A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0F33144D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4D2B56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2A773E01"/>
    <w:rsid w:val="1CCE484C"/>
    <w:rsid w:val="2A773E01"/>
    <w:rsid w:val="3A9E4614"/>
    <w:rsid w:val="7F9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207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2024-09-19T00:13:00Z</dcterms:created>
  <dc:creator>菲主流</dc:creator>
  <cp:lastModifiedBy>菲主流</cp:lastModifiedBy>
  <dcterms:modified xsi:type="dcterms:W3CDTF">2024-10-15T00:05:16Z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897A2A656D1F4E6491EAA0F1ECA4DD9B_11</vt:lpwstr>
  </property>
</Properties>
</file>