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inorHAnsi"/>
          <w:b/>
          <w:bCs/>
          <w:color w:val="FF0000"/>
          <w:sz w:val="44"/>
          <w:szCs w:val="44"/>
        </w:rPr>
      </w:pPr>
      <w:r>
        <w:rPr>
          <w:rFonts w:asciiTheme="majorEastAsia" w:hAnsiTheme="majorEastAsia" w:eastAsiaTheme="majorEastAsia" w:cstheme="minorHAnsi"/>
          <w:b/>
          <w:bCs/>
          <w:sz w:val="44"/>
          <w:szCs w:val="44"/>
        </w:rPr>
        <w:t>信息系统等级保护测评项目采购需求</w:t>
      </w:r>
    </w:p>
    <w:p>
      <w:pPr>
        <w:rPr>
          <w:rFonts w:ascii="仿宋" w:hAnsi="仿宋" w:eastAsia="仿宋" w:cs="仿宋_GB2312"/>
          <w:color w:val="FF0000"/>
          <w:sz w:val="32"/>
          <w:szCs w:val="32"/>
        </w:rPr>
      </w:pPr>
    </w:p>
    <w:p>
      <w:pPr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color w:val="FF0000"/>
          <w:sz w:val="32"/>
          <w:szCs w:val="32"/>
        </w:rPr>
        <w:t xml:space="preserve"> </w:t>
      </w:r>
      <w:r>
        <w:rPr>
          <w:rFonts w:ascii="仿宋" w:hAnsi="仿宋" w:eastAsia="仿宋" w:cs="仿宋_GB2312"/>
          <w:color w:val="FF0000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根据《中华人民共和国网络安全法》、《信息安全等级保护管理办法》及《四川省三级医院评审》有关要求，为保障医院网络及数据安全，结合医院信息系统、信息安全建要求，需对网络及信息系统安全等级进行测评。本此需完成三级系统等保测评</w:t>
      </w: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个，二级系统等保测评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个，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>信息安全服务一年。</w:t>
      </w:r>
      <w:bookmarkStart w:id="0" w:name="_GoBack"/>
      <w:bookmarkEnd w:id="0"/>
    </w:p>
    <w:sectPr>
      <w:pgSz w:w="11906" w:h="16838"/>
      <w:pgMar w:top="1361" w:right="1077" w:bottom="136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A6"/>
    <w:rsid w:val="00006E6F"/>
    <w:rsid w:val="00321757"/>
    <w:rsid w:val="00353DFF"/>
    <w:rsid w:val="0042162C"/>
    <w:rsid w:val="004407C0"/>
    <w:rsid w:val="00484DFA"/>
    <w:rsid w:val="00596FE4"/>
    <w:rsid w:val="00617FD5"/>
    <w:rsid w:val="006212C6"/>
    <w:rsid w:val="00763A86"/>
    <w:rsid w:val="007D59A6"/>
    <w:rsid w:val="00823BE3"/>
    <w:rsid w:val="0099770D"/>
    <w:rsid w:val="00B362E0"/>
    <w:rsid w:val="00BB433A"/>
    <w:rsid w:val="00BB4C63"/>
    <w:rsid w:val="00BE07E3"/>
    <w:rsid w:val="00CC7B2C"/>
    <w:rsid w:val="00CE63BA"/>
    <w:rsid w:val="00D85809"/>
    <w:rsid w:val="00DF1F92"/>
    <w:rsid w:val="00E61D33"/>
    <w:rsid w:val="00FA5DF3"/>
    <w:rsid w:val="0E5F007D"/>
    <w:rsid w:val="12A424A7"/>
    <w:rsid w:val="149F54F2"/>
    <w:rsid w:val="1AB2106F"/>
    <w:rsid w:val="1CF1287B"/>
    <w:rsid w:val="29374E5E"/>
    <w:rsid w:val="2B2B6BAE"/>
    <w:rsid w:val="45D81238"/>
    <w:rsid w:val="5A341AC5"/>
    <w:rsid w:val="5D346E42"/>
    <w:rsid w:val="5F845AD6"/>
    <w:rsid w:val="70D84001"/>
    <w:rsid w:val="72ED57D6"/>
    <w:rsid w:val="7B61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169</Words>
  <Characters>964</Characters>
  <Lines>8</Lines>
  <Paragraphs>2</Paragraphs>
  <TotalTime>46</TotalTime>
  <ScaleCrop>false</ScaleCrop>
  <LinksUpToDate>false</LinksUpToDate>
  <CharactersWithSpaces>1131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2022-05-16T08:10:00Z</dcterms:created>
  <dc:creator>admin</dc:creator>
  <cp:lastModifiedBy>Administrator</cp:lastModifiedBy>
  <dcterms:modified xsi:type="dcterms:W3CDTF">2022-05-18T00:48:03Z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80A2E16EB9964209A0365B9A57DEF727</vt:lpwstr>
  </property>
</Properties>
</file>